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F" w:rsidRPr="00F0382F" w:rsidRDefault="00F0382F" w:rsidP="00F0382F">
      <w:pPr>
        <w:rPr>
          <w:b/>
          <w:sz w:val="27"/>
          <w:szCs w:val="27"/>
        </w:rPr>
      </w:pPr>
      <w:bookmarkStart w:id="0" w:name="_GoBack"/>
      <w:r w:rsidRPr="00F0382F">
        <w:rPr>
          <w:b/>
          <w:sz w:val="27"/>
          <w:szCs w:val="27"/>
        </w:rPr>
        <w:t>Wyniki monitoringu lasów  HCVF za 2013 r.</w:t>
      </w:r>
    </w:p>
    <w:bookmarkEnd w:id="0"/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Całoroczny monitoring  lasów o szczególnych walorach przyrodniczych (HCVF) przeprowadzany przez służby terenowe  wykazał, że  zabiegi gospodarcze wykonywane na terenie Nadleśnictwa Zagnańsk nie wpłynęły w sposób negatywny na walory przyrodnicze lasów HCVF.</w:t>
      </w:r>
    </w:p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Osoby kontrolujące i nadzorujące prace gospodarcze  szczególną uwagę przykładały do zagadnień zachowania bioróżnorodności przyrodniczej oraz do utrzymania niezmienionego stanu lasu przy jednoczesnym  zwiększania jego walorów przyrodniczych.</w:t>
      </w:r>
    </w:p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Podczas monitoringu nie zanotowano również wystąpienia zdarzeń nadzwyczajnych w postaci pożarów, powodzi, huraganów itp., które również mogłyby wywrzeć negatywny wpływ na stan  lasów HCVF.</w:t>
      </w:r>
    </w:p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Powyższe wnioski przygotowano na podstawie:</w:t>
      </w:r>
    </w:p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- notatek służbowych z monitoringu lasów o szczególnych walorach przyrodniczych (HCVF) z poszczególnych leśnictw Nadleśnictwa Zagnańsk za 2013 rok  (zgodnie z pismem z RDLP znak: ZO-261-1-2/2012 z 04.05.2012 r.);</w:t>
      </w:r>
    </w:p>
    <w:p w:rsidR="00F0382F" w:rsidRPr="00F0382F" w:rsidRDefault="00F0382F" w:rsidP="00F0382F">
      <w:pPr>
        <w:rPr>
          <w:sz w:val="27"/>
          <w:szCs w:val="27"/>
        </w:rPr>
      </w:pPr>
      <w:r w:rsidRPr="00F0382F">
        <w:rPr>
          <w:sz w:val="27"/>
          <w:szCs w:val="27"/>
        </w:rPr>
        <w:t>- całorocznej oceny potencjalnego wpływu zabiegów gospodarczych na bioróżnorodność środowiska leśnego zgodnie z Zarządzeniem nr 11/10 Dyrektora RDLP w Radomiu (aktualne Zarządzenie nr 3/2014 Nadleśniczego Nadleśnictwa Zagnańsk);</w:t>
      </w:r>
    </w:p>
    <w:p w:rsidR="00A17F61" w:rsidRPr="00F0382F" w:rsidRDefault="00F0382F" w:rsidP="00F0382F">
      <w:r w:rsidRPr="00F0382F">
        <w:rPr>
          <w:sz w:val="27"/>
          <w:szCs w:val="27"/>
        </w:rPr>
        <w:t>- notatek służbowych z monitoringu wybranych form ochrony przyrody składanych corocznie do 30 września (zgodnie z Instrukcją Ochrony Lasu).</w:t>
      </w:r>
    </w:p>
    <w:sectPr w:rsidR="00A17F61" w:rsidRPr="00F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C"/>
    <w:rsid w:val="003F2C42"/>
    <w:rsid w:val="00A17F61"/>
    <w:rsid w:val="00F0382F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2</cp:revision>
  <dcterms:created xsi:type="dcterms:W3CDTF">2016-03-03T12:24:00Z</dcterms:created>
  <dcterms:modified xsi:type="dcterms:W3CDTF">2016-03-03T12:24:00Z</dcterms:modified>
</cp:coreProperties>
</file>